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A8" w:rsidRDefault="000442A8" w:rsidP="000442A8">
      <w:pPr>
        <w:rPr>
          <w:i/>
          <w:iCs/>
          <w:sz w:val="34"/>
          <w:szCs w:val="34"/>
        </w:rPr>
      </w:pPr>
      <w:r>
        <w:rPr>
          <w:b/>
          <w:bCs/>
          <w:sz w:val="34"/>
          <w:szCs w:val="34"/>
        </w:rPr>
        <w:t xml:space="preserve">GBI Insulation </w:t>
      </w:r>
      <w:r>
        <w:rPr>
          <w:i/>
          <w:iCs/>
          <w:sz w:val="34"/>
          <w:szCs w:val="34"/>
        </w:rPr>
        <w:t>Safety Program</w:t>
      </w:r>
    </w:p>
    <w:p w:rsidR="004E529E" w:rsidRDefault="000442A8">
      <w:pPr>
        <w:rPr>
          <w:b/>
          <w:sz w:val="32"/>
          <w:szCs w:val="32"/>
        </w:rPr>
      </w:pPr>
      <w:r w:rsidRPr="000442A8">
        <w:rPr>
          <w:b/>
          <w:sz w:val="32"/>
          <w:szCs w:val="32"/>
        </w:rPr>
        <w:t>Fall Protection</w:t>
      </w:r>
    </w:p>
    <w:p w:rsidR="000442A8" w:rsidRDefault="000442A8">
      <w:pPr>
        <w:rPr>
          <w:b/>
          <w:sz w:val="32"/>
          <w:szCs w:val="32"/>
        </w:rPr>
      </w:pPr>
      <w:r>
        <w:rPr>
          <w:b/>
          <w:sz w:val="32"/>
          <w:szCs w:val="32"/>
        </w:rPr>
        <w:t>Scope:</w:t>
      </w:r>
      <w:r>
        <w:rPr>
          <w:b/>
          <w:sz w:val="32"/>
          <w:szCs w:val="32"/>
        </w:rPr>
        <w:tab/>
        <w:t>To provide the minimum requirements necessary to prevent or reduce the risk of injuries from fall hazards.</w:t>
      </w:r>
    </w:p>
    <w:p w:rsidR="000442A8" w:rsidRDefault="000442A8">
      <w:pPr>
        <w:rPr>
          <w:b/>
          <w:sz w:val="32"/>
          <w:szCs w:val="32"/>
        </w:rPr>
      </w:pPr>
      <w:r>
        <w:rPr>
          <w:b/>
          <w:sz w:val="32"/>
          <w:szCs w:val="32"/>
        </w:rPr>
        <w:t>Procedure:</w:t>
      </w:r>
      <w:r>
        <w:rPr>
          <w:b/>
          <w:sz w:val="32"/>
          <w:szCs w:val="32"/>
        </w:rPr>
        <w:tab/>
      </w:r>
    </w:p>
    <w:p w:rsidR="008100E2" w:rsidRDefault="008100E2" w:rsidP="000442A8">
      <w:pPr>
        <w:pStyle w:val="ListParagraph"/>
        <w:numPr>
          <w:ilvl w:val="0"/>
          <w:numId w:val="1"/>
        </w:numPr>
        <w:rPr>
          <w:b/>
          <w:sz w:val="32"/>
          <w:szCs w:val="32"/>
        </w:rPr>
      </w:pPr>
      <w:r>
        <w:rPr>
          <w:b/>
          <w:sz w:val="32"/>
          <w:szCs w:val="32"/>
        </w:rPr>
        <w:t>GBI provides a fall protection program before employment and at all safety meetings. Training provides each employee with who might be exposed to fall hazards on how to recognize the hazards of falling &amp; shall learn procedures t</w:t>
      </w:r>
      <w:r w:rsidR="00C606E2">
        <w:rPr>
          <w:b/>
          <w:sz w:val="32"/>
          <w:szCs w:val="32"/>
        </w:rPr>
        <w:t>o</w:t>
      </w:r>
      <w:r>
        <w:rPr>
          <w:b/>
          <w:sz w:val="32"/>
          <w:szCs w:val="32"/>
        </w:rPr>
        <w:t xml:space="preserve"> follow to minimize these hazards. All employees will have written certification records done by a certified outside company or a qualified internal trainer. Proper record keeping of dates of training, signature of person providing training and date employer determined training was deemed adequate.</w:t>
      </w:r>
    </w:p>
    <w:p w:rsidR="008100E2" w:rsidRDefault="008100E2" w:rsidP="000442A8">
      <w:pPr>
        <w:pStyle w:val="ListParagraph"/>
        <w:numPr>
          <w:ilvl w:val="0"/>
          <w:numId w:val="1"/>
        </w:numPr>
        <w:rPr>
          <w:b/>
          <w:sz w:val="32"/>
          <w:szCs w:val="32"/>
        </w:rPr>
      </w:pPr>
      <w:r>
        <w:rPr>
          <w:b/>
          <w:sz w:val="32"/>
          <w:szCs w:val="32"/>
        </w:rPr>
        <w:t>Fall protection is required whenever employees are potentially exposed to falls from heights of six feet or gr</w:t>
      </w:r>
      <w:r w:rsidR="00C606E2">
        <w:rPr>
          <w:b/>
          <w:sz w:val="32"/>
          <w:szCs w:val="32"/>
        </w:rPr>
        <w:t>e</w:t>
      </w:r>
      <w:r>
        <w:rPr>
          <w:b/>
          <w:sz w:val="32"/>
          <w:szCs w:val="32"/>
        </w:rPr>
        <w:t>ater to lower levels.  This includes work near and around excavations, guard rails, safety nets, or personal or fall arrest systems should be used.</w:t>
      </w:r>
    </w:p>
    <w:p w:rsidR="008100E2" w:rsidRDefault="008100E2" w:rsidP="000442A8">
      <w:pPr>
        <w:pStyle w:val="ListParagraph"/>
        <w:numPr>
          <w:ilvl w:val="0"/>
          <w:numId w:val="1"/>
        </w:numPr>
        <w:rPr>
          <w:b/>
          <w:sz w:val="32"/>
          <w:szCs w:val="32"/>
        </w:rPr>
      </w:pPr>
      <w:r>
        <w:rPr>
          <w:b/>
          <w:sz w:val="32"/>
          <w:szCs w:val="32"/>
        </w:rPr>
        <w:t>Controlled access will be determined site specific and will be conveyed to each employee</w:t>
      </w:r>
      <w:r w:rsidR="00A11C75">
        <w:rPr>
          <w:b/>
          <w:sz w:val="32"/>
          <w:szCs w:val="32"/>
        </w:rPr>
        <w:t xml:space="preserve"> and identified and classified as controlled access zones.</w:t>
      </w:r>
    </w:p>
    <w:p w:rsidR="00A11C75" w:rsidRDefault="00A11C75" w:rsidP="000442A8">
      <w:pPr>
        <w:pStyle w:val="ListParagraph"/>
        <w:numPr>
          <w:ilvl w:val="0"/>
          <w:numId w:val="1"/>
        </w:numPr>
        <w:rPr>
          <w:b/>
          <w:sz w:val="32"/>
          <w:szCs w:val="32"/>
        </w:rPr>
      </w:pPr>
      <w:r>
        <w:rPr>
          <w:b/>
          <w:sz w:val="32"/>
          <w:szCs w:val="32"/>
        </w:rPr>
        <w:t>Safety monitoring system</w:t>
      </w:r>
      <w:r w:rsidR="00132F61">
        <w:rPr>
          <w:b/>
          <w:sz w:val="32"/>
          <w:szCs w:val="32"/>
        </w:rPr>
        <w:t xml:space="preserve"> where there are no other alternate methods have been implemented, a safety monitoring system shall be implemented.</w:t>
      </w:r>
    </w:p>
    <w:p w:rsidR="00C606E2" w:rsidRPr="00C606E2" w:rsidRDefault="00C606E2" w:rsidP="00C606E2">
      <w:pPr>
        <w:rPr>
          <w:b/>
          <w:sz w:val="32"/>
          <w:szCs w:val="32"/>
        </w:rPr>
      </w:pPr>
    </w:p>
    <w:p w:rsidR="00132F61" w:rsidRDefault="003B04C5" w:rsidP="000442A8">
      <w:pPr>
        <w:pStyle w:val="ListParagraph"/>
        <w:numPr>
          <w:ilvl w:val="0"/>
          <w:numId w:val="1"/>
        </w:numPr>
        <w:rPr>
          <w:b/>
          <w:sz w:val="32"/>
          <w:szCs w:val="32"/>
        </w:rPr>
      </w:pPr>
      <w:r>
        <w:rPr>
          <w:b/>
          <w:sz w:val="32"/>
          <w:szCs w:val="32"/>
        </w:rPr>
        <w:lastRenderedPageBreak/>
        <w:t>Each job will have a competent person assigned to recognize fall hazards and warn employees if they are unaware of fall hazards or it acting in an unsafe manner. They will be on the same working surface and in visual sight, stay close enough for verbal communication, and not have other assignments that would take monitor’s attention from the monitoring function.</w:t>
      </w:r>
    </w:p>
    <w:p w:rsidR="003B04C5" w:rsidRDefault="003B04C5" w:rsidP="000442A8">
      <w:pPr>
        <w:pStyle w:val="ListParagraph"/>
        <w:numPr>
          <w:ilvl w:val="0"/>
          <w:numId w:val="1"/>
        </w:numPr>
        <w:rPr>
          <w:b/>
          <w:sz w:val="32"/>
          <w:szCs w:val="32"/>
        </w:rPr>
      </w:pPr>
      <w:r>
        <w:rPr>
          <w:b/>
          <w:sz w:val="32"/>
          <w:szCs w:val="32"/>
        </w:rPr>
        <w:t>All accidents and serious incidents must be investigated implementing changes to the fall protection plan as necessary.</w:t>
      </w:r>
    </w:p>
    <w:p w:rsidR="003B04C5" w:rsidRDefault="003B04C5" w:rsidP="000442A8">
      <w:pPr>
        <w:pStyle w:val="ListParagraph"/>
        <w:numPr>
          <w:ilvl w:val="0"/>
          <w:numId w:val="1"/>
        </w:numPr>
        <w:rPr>
          <w:b/>
          <w:sz w:val="32"/>
          <w:szCs w:val="32"/>
        </w:rPr>
      </w:pPr>
      <w:r>
        <w:rPr>
          <w:b/>
          <w:sz w:val="32"/>
          <w:szCs w:val="32"/>
        </w:rPr>
        <w:t>GBI shall provide for prompt rescue of employees in the event of a fall or shall assure the employees are able to rescue themselves.</w:t>
      </w:r>
    </w:p>
    <w:p w:rsidR="000442A8" w:rsidRDefault="000442A8" w:rsidP="000442A8">
      <w:pPr>
        <w:pStyle w:val="ListParagraph"/>
        <w:numPr>
          <w:ilvl w:val="0"/>
          <w:numId w:val="1"/>
        </w:numPr>
        <w:rPr>
          <w:b/>
          <w:sz w:val="32"/>
          <w:szCs w:val="32"/>
        </w:rPr>
      </w:pPr>
      <w:r>
        <w:rPr>
          <w:b/>
          <w:sz w:val="32"/>
          <w:szCs w:val="32"/>
        </w:rPr>
        <w:t>Any employee exposed to a fall hazard greater than s</w:t>
      </w:r>
      <w:r w:rsidR="004447B8">
        <w:rPr>
          <w:b/>
          <w:sz w:val="32"/>
          <w:szCs w:val="32"/>
        </w:rPr>
        <w:t>i</w:t>
      </w:r>
      <w:r>
        <w:rPr>
          <w:b/>
          <w:sz w:val="32"/>
          <w:szCs w:val="32"/>
        </w:rPr>
        <w:t>x feet will be protected by a fall arrest system or a travel restriction system.</w:t>
      </w:r>
    </w:p>
    <w:p w:rsidR="000442A8" w:rsidRDefault="000442A8" w:rsidP="000442A8">
      <w:pPr>
        <w:pStyle w:val="ListParagraph"/>
        <w:numPr>
          <w:ilvl w:val="0"/>
          <w:numId w:val="1"/>
        </w:numPr>
        <w:rPr>
          <w:b/>
          <w:sz w:val="32"/>
          <w:szCs w:val="32"/>
        </w:rPr>
      </w:pPr>
      <w:r>
        <w:rPr>
          <w:b/>
          <w:sz w:val="32"/>
          <w:szCs w:val="32"/>
        </w:rPr>
        <w:t>Employees working with portable ladders above 10 feet will use a personal fall arrest system if three-point contact cannot be maintained.</w:t>
      </w:r>
    </w:p>
    <w:p w:rsidR="000442A8" w:rsidRDefault="000442A8" w:rsidP="000442A8">
      <w:pPr>
        <w:pStyle w:val="ListParagraph"/>
        <w:numPr>
          <w:ilvl w:val="0"/>
          <w:numId w:val="1"/>
        </w:numPr>
        <w:rPr>
          <w:b/>
          <w:sz w:val="32"/>
          <w:szCs w:val="32"/>
        </w:rPr>
      </w:pPr>
      <w:r>
        <w:rPr>
          <w:b/>
          <w:sz w:val="32"/>
          <w:szCs w:val="32"/>
        </w:rPr>
        <w:t>All fall protection equipment shall meet the requirements of ANSI A10.14-1991 or ANSI 259.1-1992.</w:t>
      </w:r>
    </w:p>
    <w:p w:rsidR="000442A8" w:rsidRDefault="000442A8" w:rsidP="000442A8">
      <w:pPr>
        <w:pStyle w:val="ListParagraph"/>
        <w:numPr>
          <w:ilvl w:val="0"/>
          <w:numId w:val="1"/>
        </w:numPr>
        <w:rPr>
          <w:b/>
          <w:sz w:val="32"/>
          <w:szCs w:val="32"/>
        </w:rPr>
      </w:pPr>
      <w:r>
        <w:rPr>
          <w:b/>
          <w:sz w:val="32"/>
          <w:szCs w:val="32"/>
        </w:rPr>
        <w:t>When working on low-sloped roofs the following will apply: Employees working within six feet of the roof edge will be protected by one of the following:</w:t>
      </w:r>
    </w:p>
    <w:p w:rsidR="000442A8" w:rsidRDefault="000442A8" w:rsidP="000442A8">
      <w:pPr>
        <w:pStyle w:val="ListParagraph"/>
        <w:numPr>
          <w:ilvl w:val="0"/>
          <w:numId w:val="2"/>
        </w:numPr>
        <w:rPr>
          <w:b/>
          <w:sz w:val="32"/>
          <w:szCs w:val="32"/>
        </w:rPr>
      </w:pPr>
      <w:r>
        <w:rPr>
          <w:b/>
          <w:sz w:val="32"/>
          <w:szCs w:val="32"/>
        </w:rPr>
        <w:t>A conventional fall arrest system</w:t>
      </w:r>
    </w:p>
    <w:p w:rsidR="000442A8" w:rsidRDefault="000442A8" w:rsidP="000442A8">
      <w:pPr>
        <w:pStyle w:val="ListParagraph"/>
        <w:numPr>
          <w:ilvl w:val="0"/>
          <w:numId w:val="2"/>
        </w:numPr>
        <w:rPr>
          <w:b/>
          <w:sz w:val="32"/>
          <w:szCs w:val="32"/>
        </w:rPr>
      </w:pPr>
      <w:r>
        <w:rPr>
          <w:b/>
          <w:sz w:val="32"/>
          <w:szCs w:val="32"/>
        </w:rPr>
        <w:t>A travel-restriction system</w:t>
      </w:r>
    </w:p>
    <w:p w:rsidR="000442A8" w:rsidRDefault="000442A8" w:rsidP="000442A8">
      <w:pPr>
        <w:pStyle w:val="ListParagraph"/>
        <w:numPr>
          <w:ilvl w:val="0"/>
          <w:numId w:val="2"/>
        </w:numPr>
        <w:rPr>
          <w:b/>
          <w:sz w:val="32"/>
          <w:szCs w:val="32"/>
        </w:rPr>
      </w:pPr>
      <w:r>
        <w:rPr>
          <w:b/>
          <w:sz w:val="32"/>
          <w:szCs w:val="32"/>
        </w:rPr>
        <w:t xml:space="preserve">A warning-line system in combination with a safety watch or just a safety watch on roof with a width of less </w:t>
      </w:r>
      <w:r>
        <w:rPr>
          <w:b/>
          <w:sz w:val="32"/>
          <w:szCs w:val="32"/>
        </w:rPr>
        <w:lastRenderedPageBreak/>
        <w:t>than 50 feet and an approved fall protection plan must be implemented.</w:t>
      </w:r>
    </w:p>
    <w:p w:rsidR="000442A8" w:rsidRDefault="000442A8" w:rsidP="000442A8">
      <w:pPr>
        <w:pStyle w:val="ListParagraph"/>
        <w:numPr>
          <w:ilvl w:val="0"/>
          <w:numId w:val="1"/>
        </w:numPr>
        <w:rPr>
          <w:b/>
          <w:sz w:val="32"/>
          <w:szCs w:val="32"/>
        </w:rPr>
      </w:pPr>
      <w:r>
        <w:rPr>
          <w:b/>
          <w:sz w:val="32"/>
          <w:szCs w:val="32"/>
        </w:rPr>
        <w:t>When working on steep-sloped roof, the following will apply.</w:t>
      </w:r>
    </w:p>
    <w:p w:rsidR="000442A8" w:rsidRDefault="000442A8" w:rsidP="000442A8">
      <w:pPr>
        <w:pStyle w:val="ListParagraph"/>
        <w:numPr>
          <w:ilvl w:val="0"/>
          <w:numId w:val="3"/>
        </w:numPr>
        <w:rPr>
          <w:b/>
          <w:sz w:val="32"/>
          <w:szCs w:val="32"/>
        </w:rPr>
      </w:pPr>
      <w:r>
        <w:rPr>
          <w:b/>
          <w:sz w:val="32"/>
          <w:szCs w:val="32"/>
        </w:rPr>
        <w:t>Employees working within six feet of the roof edge shall be protected by a conventional fall arrest system and a travel restriction system.</w:t>
      </w:r>
    </w:p>
    <w:p w:rsidR="000442A8" w:rsidRDefault="000442A8" w:rsidP="000442A8">
      <w:pPr>
        <w:pStyle w:val="ListParagraph"/>
        <w:numPr>
          <w:ilvl w:val="0"/>
          <w:numId w:val="1"/>
        </w:numPr>
        <w:rPr>
          <w:b/>
          <w:sz w:val="32"/>
          <w:szCs w:val="32"/>
        </w:rPr>
      </w:pPr>
      <w:r>
        <w:rPr>
          <w:b/>
          <w:sz w:val="32"/>
          <w:szCs w:val="32"/>
        </w:rPr>
        <w:t>Inspections:</w:t>
      </w:r>
    </w:p>
    <w:p w:rsidR="000442A8" w:rsidRDefault="000442A8" w:rsidP="000442A8">
      <w:pPr>
        <w:pStyle w:val="ListParagraph"/>
        <w:numPr>
          <w:ilvl w:val="0"/>
          <w:numId w:val="4"/>
        </w:numPr>
        <w:rPr>
          <w:b/>
          <w:sz w:val="32"/>
          <w:szCs w:val="32"/>
        </w:rPr>
      </w:pPr>
      <w:r>
        <w:rPr>
          <w:b/>
          <w:sz w:val="32"/>
          <w:szCs w:val="32"/>
        </w:rPr>
        <w:t>Employees shall conduct inspections on all fall protection equipment prior to each use.  If defects are found, fall protection equipment shall be removed from service and returned to the stores department for replacement.</w:t>
      </w:r>
    </w:p>
    <w:p w:rsidR="000442A8" w:rsidRDefault="000442A8" w:rsidP="000442A8">
      <w:pPr>
        <w:pStyle w:val="ListParagraph"/>
        <w:numPr>
          <w:ilvl w:val="0"/>
          <w:numId w:val="4"/>
        </w:numPr>
        <w:rPr>
          <w:b/>
          <w:sz w:val="32"/>
          <w:szCs w:val="32"/>
        </w:rPr>
      </w:pPr>
      <w:r>
        <w:rPr>
          <w:b/>
          <w:sz w:val="32"/>
          <w:szCs w:val="32"/>
        </w:rPr>
        <w:t>Annual inspections will be performed by a competent inspector other than the user and documentation of the annual inspections will be maintained.</w:t>
      </w:r>
    </w:p>
    <w:p w:rsidR="000442A8" w:rsidRDefault="00262195" w:rsidP="00262195">
      <w:pPr>
        <w:pStyle w:val="ListParagraph"/>
        <w:numPr>
          <w:ilvl w:val="0"/>
          <w:numId w:val="1"/>
        </w:numPr>
        <w:rPr>
          <w:b/>
          <w:sz w:val="32"/>
          <w:szCs w:val="32"/>
        </w:rPr>
      </w:pPr>
      <w:r>
        <w:rPr>
          <w:b/>
          <w:sz w:val="32"/>
          <w:szCs w:val="32"/>
        </w:rPr>
        <w:t xml:space="preserve">Manlift and scissor lifts: </w:t>
      </w:r>
    </w:p>
    <w:p w:rsidR="00262195" w:rsidRDefault="00262195" w:rsidP="00262195">
      <w:pPr>
        <w:pStyle w:val="ListParagraph"/>
        <w:ind w:left="1080"/>
        <w:rPr>
          <w:b/>
          <w:sz w:val="32"/>
          <w:szCs w:val="32"/>
        </w:rPr>
      </w:pPr>
      <w:r>
        <w:rPr>
          <w:b/>
          <w:sz w:val="32"/>
          <w:szCs w:val="32"/>
        </w:rPr>
        <w:tab/>
        <w:t>A body harness with fall arrest system shall be worn when operating or working from a platform from all lift devices. Employees shall use only the floor of the platform for the wal</w:t>
      </w:r>
      <w:r w:rsidR="00EB51B7">
        <w:rPr>
          <w:b/>
          <w:sz w:val="32"/>
          <w:szCs w:val="32"/>
        </w:rPr>
        <w:t>k</w:t>
      </w:r>
      <w:bookmarkStart w:id="0" w:name="_GoBack"/>
      <w:bookmarkEnd w:id="0"/>
      <w:r>
        <w:rPr>
          <w:b/>
          <w:sz w:val="32"/>
          <w:szCs w:val="32"/>
        </w:rPr>
        <w:t>ing/working surface. Employees shall not anchor off to an adjacent structure or equipment while in the lift. At times it may be necessary to exit a lift, immediate tie-off prior to existing the basket is required</w:t>
      </w:r>
    </w:p>
    <w:p w:rsidR="00262195" w:rsidRDefault="00262195" w:rsidP="00262195">
      <w:pPr>
        <w:pStyle w:val="ListParagraph"/>
        <w:numPr>
          <w:ilvl w:val="0"/>
          <w:numId w:val="1"/>
        </w:numPr>
        <w:rPr>
          <w:b/>
          <w:sz w:val="32"/>
          <w:szCs w:val="32"/>
        </w:rPr>
      </w:pPr>
      <w:r>
        <w:rPr>
          <w:b/>
          <w:sz w:val="32"/>
          <w:szCs w:val="32"/>
        </w:rPr>
        <w:t>Personal fall arrest systems</w:t>
      </w:r>
    </w:p>
    <w:p w:rsidR="00262195" w:rsidRDefault="00262195" w:rsidP="00262195">
      <w:pPr>
        <w:pStyle w:val="ListParagraph"/>
        <w:numPr>
          <w:ilvl w:val="0"/>
          <w:numId w:val="5"/>
        </w:numPr>
        <w:rPr>
          <w:b/>
          <w:sz w:val="32"/>
          <w:szCs w:val="32"/>
        </w:rPr>
      </w:pPr>
      <w:r>
        <w:rPr>
          <w:b/>
          <w:sz w:val="32"/>
          <w:szCs w:val="32"/>
        </w:rPr>
        <w:t>All fall protection components used in PFAS shall be compatible.</w:t>
      </w:r>
    </w:p>
    <w:p w:rsidR="00262195" w:rsidRDefault="00262195" w:rsidP="00262195">
      <w:pPr>
        <w:pStyle w:val="ListParagraph"/>
        <w:numPr>
          <w:ilvl w:val="0"/>
          <w:numId w:val="5"/>
        </w:numPr>
        <w:rPr>
          <w:b/>
          <w:sz w:val="32"/>
          <w:szCs w:val="32"/>
        </w:rPr>
      </w:pPr>
      <w:r>
        <w:rPr>
          <w:b/>
          <w:sz w:val="32"/>
          <w:szCs w:val="32"/>
        </w:rPr>
        <w:t>Only full body harness shall be used in any plants</w:t>
      </w:r>
    </w:p>
    <w:p w:rsidR="00262195" w:rsidRDefault="00262195" w:rsidP="00262195">
      <w:pPr>
        <w:pStyle w:val="ListParagraph"/>
        <w:numPr>
          <w:ilvl w:val="0"/>
          <w:numId w:val="5"/>
        </w:numPr>
        <w:rPr>
          <w:b/>
          <w:sz w:val="32"/>
          <w:szCs w:val="32"/>
        </w:rPr>
      </w:pPr>
      <w:r>
        <w:rPr>
          <w:b/>
          <w:sz w:val="32"/>
          <w:szCs w:val="32"/>
        </w:rPr>
        <w:t>Only self closing, locking type connectors shall be used</w:t>
      </w:r>
    </w:p>
    <w:p w:rsidR="00262195" w:rsidRDefault="00262195" w:rsidP="00262195">
      <w:pPr>
        <w:pStyle w:val="ListParagraph"/>
        <w:numPr>
          <w:ilvl w:val="0"/>
          <w:numId w:val="5"/>
        </w:numPr>
        <w:rPr>
          <w:b/>
          <w:sz w:val="32"/>
          <w:szCs w:val="32"/>
        </w:rPr>
      </w:pPr>
      <w:r>
        <w:rPr>
          <w:b/>
          <w:sz w:val="32"/>
          <w:szCs w:val="32"/>
        </w:rPr>
        <w:lastRenderedPageBreak/>
        <w:t>Only approved ropes and straps made from synthetic fibers shall be used in fall protections components</w:t>
      </w:r>
    </w:p>
    <w:p w:rsidR="00262195" w:rsidRDefault="00752204" w:rsidP="00262195">
      <w:pPr>
        <w:pStyle w:val="ListParagraph"/>
        <w:numPr>
          <w:ilvl w:val="0"/>
          <w:numId w:val="5"/>
        </w:numPr>
        <w:rPr>
          <w:b/>
          <w:sz w:val="32"/>
          <w:szCs w:val="32"/>
        </w:rPr>
      </w:pPr>
      <w:r>
        <w:rPr>
          <w:b/>
          <w:sz w:val="32"/>
          <w:szCs w:val="32"/>
        </w:rPr>
        <w:t>PFASs and associated components subjected to impact loading will be immediately removed from service</w:t>
      </w:r>
    </w:p>
    <w:p w:rsidR="00752204" w:rsidRDefault="00752204" w:rsidP="00752204">
      <w:pPr>
        <w:pStyle w:val="ListParagraph"/>
        <w:numPr>
          <w:ilvl w:val="0"/>
          <w:numId w:val="1"/>
        </w:numPr>
        <w:rPr>
          <w:b/>
          <w:sz w:val="32"/>
          <w:szCs w:val="32"/>
        </w:rPr>
      </w:pPr>
      <w:r>
        <w:rPr>
          <w:b/>
          <w:sz w:val="32"/>
          <w:szCs w:val="32"/>
        </w:rPr>
        <w:t>When lifelines are used each employee shall be attached to a separate lifeline.</w:t>
      </w:r>
    </w:p>
    <w:p w:rsidR="00752204" w:rsidRDefault="00752204" w:rsidP="00752204">
      <w:pPr>
        <w:pStyle w:val="ListParagraph"/>
        <w:numPr>
          <w:ilvl w:val="0"/>
          <w:numId w:val="1"/>
        </w:numPr>
        <w:rPr>
          <w:b/>
          <w:sz w:val="32"/>
          <w:szCs w:val="32"/>
        </w:rPr>
      </w:pPr>
      <w:r>
        <w:rPr>
          <w:b/>
          <w:sz w:val="32"/>
          <w:szCs w:val="32"/>
        </w:rPr>
        <w:t>Anchors used for attachment of personal fall arrest equipment shall be independent of any anchorage being used to support or suspend platforms.</w:t>
      </w:r>
    </w:p>
    <w:p w:rsidR="00752204" w:rsidRDefault="00752204" w:rsidP="00752204">
      <w:pPr>
        <w:pStyle w:val="ListParagraph"/>
        <w:numPr>
          <w:ilvl w:val="0"/>
          <w:numId w:val="1"/>
        </w:numPr>
        <w:rPr>
          <w:b/>
          <w:sz w:val="32"/>
          <w:szCs w:val="32"/>
        </w:rPr>
      </w:pPr>
      <w:r>
        <w:rPr>
          <w:b/>
          <w:sz w:val="32"/>
          <w:szCs w:val="32"/>
        </w:rPr>
        <w:t>Anchors shall be capable of supporting 5000 pounds per employee attached</w:t>
      </w:r>
    </w:p>
    <w:p w:rsidR="00752204" w:rsidRDefault="00752204" w:rsidP="00752204">
      <w:pPr>
        <w:pStyle w:val="ListParagraph"/>
        <w:numPr>
          <w:ilvl w:val="0"/>
          <w:numId w:val="1"/>
        </w:numPr>
        <w:rPr>
          <w:b/>
          <w:sz w:val="32"/>
          <w:szCs w:val="32"/>
        </w:rPr>
      </w:pPr>
      <w:r>
        <w:rPr>
          <w:b/>
          <w:sz w:val="32"/>
          <w:szCs w:val="32"/>
        </w:rPr>
        <w:t>Anchors for travel restriction shall be capable of supporting 500 pounds.</w:t>
      </w:r>
    </w:p>
    <w:p w:rsidR="00752204" w:rsidRPr="000442A8" w:rsidRDefault="00752204" w:rsidP="00752204">
      <w:pPr>
        <w:pStyle w:val="ListParagraph"/>
        <w:numPr>
          <w:ilvl w:val="0"/>
          <w:numId w:val="1"/>
        </w:numPr>
        <w:rPr>
          <w:b/>
          <w:sz w:val="32"/>
          <w:szCs w:val="32"/>
        </w:rPr>
      </w:pPr>
      <w:r>
        <w:rPr>
          <w:b/>
          <w:sz w:val="32"/>
          <w:szCs w:val="32"/>
        </w:rPr>
        <w:t xml:space="preserve">Safety attendants will be trained to recognize fall hazards and potential </w:t>
      </w:r>
      <w:r w:rsidR="0060308C">
        <w:rPr>
          <w:b/>
          <w:sz w:val="32"/>
          <w:szCs w:val="32"/>
        </w:rPr>
        <w:t>systems are not feasible or why their use would create greater hazard.</w:t>
      </w:r>
    </w:p>
    <w:sectPr w:rsidR="00752204" w:rsidRPr="000442A8" w:rsidSect="00A74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6634"/>
    <w:multiLevelType w:val="hybridMultilevel"/>
    <w:tmpl w:val="DB004164"/>
    <w:lvl w:ilvl="0" w:tplc="34609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F24399"/>
    <w:multiLevelType w:val="hybridMultilevel"/>
    <w:tmpl w:val="CA9A0AAA"/>
    <w:lvl w:ilvl="0" w:tplc="DE3093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7F573D"/>
    <w:multiLevelType w:val="hybridMultilevel"/>
    <w:tmpl w:val="A48E609A"/>
    <w:lvl w:ilvl="0" w:tplc="76B46B2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ED6694C"/>
    <w:multiLevelType w:val="hybridMultilevel"/>
    <w:tmpl w:val="2F44C05E"/>
    <w:lvl w:ilvl="0" w:tplc="2F40F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012E5C"/>
    <w:multiLevelType w:val="hybridMultilevel"/>
    <w:tmpl w:val="3EACD490"/>
    <w:lvl w:ilvl="0" w:tplc="1994AB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57B5C2E"/>
    <w:multiLevelType w:val="hybridMultilevel"/>
    <w:tmpl w:val="4302F286"/>
    <w:lvl w:ilvl="0" w:tplc="3CB2C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100711"/>
    <w:multiLevelType w:val="hybridMultilevel"/>
    <w:tmpl w:val="8F0670BE"/>
    <w:lvl w:ilvl="0" w:tplc="ED1A83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1E2394"/>
    <w:multiLevelType w:val="hybridMultilevel"/>
    <w:tmpl w:val="65B06E9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0442A8"/>
    <w:rsid w:val="000442A8"/>
    <w:rsid w:val="000B336C"/>
    <w:rsid w:val="00131A2D"/>
    <w:rsid w:val="00132F61"/>
    <w:rsid w:val="0017469F"/>
    <w:rsid w:val="001C6883"/>
    <w:rsid w:val="00262195"/>
    <w:rsid w:val="002A3723"/>
    <w:rsid w:val="003B04C5"/>
    <w:rsid w:val="004447B8"/>
    <w:rsid w:val="004E529E"/>
    <w:rsid w:val="005F7344"/>
    <w:rsid w:val="0060308C"/>
    <w:rsid w:val="006454E8"/>
    <w:rsid w:val="00752204"/>
    <w:rsid w:val="007B2E68"/>
    <w:rsid w:val="008100E2"/>
    <w:rsid w:val="00861169"/>
    <w:rsid w:val="00954E5E"/>
    <w:rsid w:val="00A11C75"/>
    <w:rsid w:val="00A153E6"/>
    <w:rsid w:val="00A74AFE"/>
    <w:rsid w:val="00C60374"/>
    <w:rsid w:val="00C606E2"/>
    <w:rsid w:val="00E82CC8"/>
    <w:rsid w:val="00EB51B7"/>
    <w:rsid w:val="00F1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F370E-3F14-4F2D-A29B-019329A5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3"/>
    <w:rPr>
      <w:rFonts w:ascii="Tahoma" w:hAnsi="Tahoma" w:cs="Tahoma"/>
      <w:sz w:val="16"/>
      <w:szCs w:val="16"/>
    </w:rPr>
  </w:style>
  <w:style w:type="paragraph" w:styleId="ListParagraph">
    <w:name w:val="List Paragraph"/>
    <w:basedOn w:val="Normal"/>
    <w:uiPriority w:val="34"/>
    <w:qFormat/>
    <w:rsid w:val="0004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700796">
      <w:bodyDiv w:val="1"/>
      <w:marLeft w:val="0"/>
      <w:marRight w:val="0"/>
      <w:marTop w:val="0"/>
      <w:marBottom w:val="0"/>
      <w:divBdr>
        <w:top w:val="none" w:sz="0" w:space="0" w:color="auto"/>
        <w:left w:val="none" w:sz="0" w:space="0" w:color="auto"/>
        <w:bottom w:val="none" w:sz="0" w:space="0" w:color="auto"/>
        <w:right w:val="none" w:sz="0" w:space="0" w:color="auto"/>
      </w:divBdr>
    </w:div>
    <w:div w:id="20091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C3FA-234D-4544-B33A-0A13A100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dc:creator>
  <cp:lastModifiedBy>lane.phelps@gmail.com</cp:lastModifiedBy>
  <cp:revision>6</cp:revision>
  <cp:lastPrinted>2009-04-29T19:58:00Z</cp:lastPrinted>
  <dcterms:created xsi:type="dcterms:W3CDTF">2010-04-19T18:37:00Z</dcterms:created>
  <dcterms:modified xsi:type="dcterms:W3CDTF">2018-08-09T19:31:00Z</dcterms:modified>
</cp:coreProperties>
</file>