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E8" w:rsidRDefault="006454E8"/>
    <w:p w:rsidR="004B6721" w:rsidRDefault="004B6721" w:rsidP="004B6721">
      <w:pPr>
        <w:pStyle w:val="Default"/>
      </w:pPr>
    </w:p>
    <w:p w:rsidR="004B6721" w:rsidRDefault="004B6721" w:rsidP="004B6721">
      <w:pPr>
        <w:pStyle w:val="Default"/>
        <w:rPr>
          <w:b/>
          <w:bCs/>
          <w:sz w:val="34"/>
          <w:szCs w:val="34"/>
        </w:rPr>
      </w:pPr>
      <w:r>
        <w:t xml:space="preserve"> </w:t>
      </w:r>
      <w:r>
        <w:rPr>
          <w:i/>
          <w:iCs/>
          <w:sz w:val="34"/>
          <w:szCs w:val="34"/>
        </w:rPr>
        <w:t xml:space="preserve">GBI Insulation </w:t>
      </w:r>
      <w:r>
        <w:rPr>
          <w:b/>
          <w:bCs/>
          <w:sz w:val="34"/>
          <w:szCs w:val="34"/>
        </w:rPr>
        <w:t xml:space="preserve">Safety Program </w:t>
      </w:r>
    </w:p>
    <w:p w:rsidR="004B6721" w:rsidRDefault="004B6721" w:rsidP="004B6721">
      <w:pPr>
        <w:pStyle w:val="Default"/>
        <w:rPr>
          <w:b/>
          <w:bCs/>
          <w:sz w:val="34"/>
          <w:szCs w:val="34"/>
        </w:rPr>
      </w:pPr>
    </w:p>
    <w:p w:rsidR="004B6721" w:rsidRPr="004B6721" w:rsidRDefault="004B6721" w:rsidP="004B6721">
      <w:pPr>
        <w:pStyle w:val="Default"/>
        <w:rPr>
          <w:bCs/>
        </w:rPr>
      </w:pPr>
      <w:r>
        <w:rPr>
          <w:bCs/>
        </w:rPr>
        <w:t xml:space="preserve">GBI Insulation provides in each company trailer or truck a first aid kit and instructions as to who is trained in first aid at the job location.  All jobs will have one trained first aid person designated and relayed to employees at start of job.  The Supervisor or Foreman is responsible to make sure all first aid kits are properly supplied and inventory monthly.  GBI Supervisor or Foreman will be responsible for prompt transportation of the injured person to a physician or hospital or if necessary to call an ambulance.  All numbers of nearest ambulance </w:t>
      </w:r>
      <w:proofErr w:type="gramStart"/>
      <w:r>
        <w:rPr>
          <w:bCs/>
        </w:rPr>
        <w:t>service,</w:t>
      </w:r>
      <w:proofErr w:type="gramEnd"/>
      <w:r>
        <w:rPr>
          <w:bCs/>
        </w:rPr>
        <w:t xml:space="preserve"> and hospital are located at trailer or in first aid kits.  Where the eyes or body of any person may be exposed to injurious corrosive materials, suitable facilities shall be provided within the work area.</w:t>
      </w:r>
    </w:p>
    <w:p w:rsidR="004B6721" w:rsidRDefault="004B6721" w:rsidP="004B6721">
      <w:pPr>
        <w:pStyle w:val="Default"/>
        <w:rPr>
          <w:sz w:val="34"/>
          <w:szCs w:val="34"/>
        </w:rPr>
      </w:pPr>
    </w:p>
    <w:p w:rsidR="004B6721" w:rsidRDefault="004B6721" w:rsidP="004B6721">
      <w:pPr>
        <w:pStyle w:val="Default"/>
        <w:rPr>
          <w:rFonts w:ascii="Arial" w:hAnsi="Arial" w:cs="Arial"/>
          <w:sz w:val="28"/>
          <w:szCs w:val="28"/>
        </w:rPr>
      </w:pPr>
      <w:r>
        <w:rPr>
          <w:rFonts w:ascii="Arial" w:hAnsi="Arial" w:cs="Arial"/>
          <w:b/>
          <w:bCs/>
          <w:sz w:val="28"/>
          <w:szCs w:val="28"/>
        </w:rPr>
        <w:t xml:space="preserve">First Aid Introduction and Purpose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First aid is emergency care provided for injury or sudden illness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before</w:t>
      </w:r>
      <w:proofErr w:type="gramEnd"/>
      <w:r w:rsidRPr="00B253F5">
        <w:rPr>
          <w:rFonts w:asciiTheme="minorHAnsi" w:hAnsiTheme="minorHAnsi" w:cs="Arial"/>
        </w:rPr>
        <w:t xml:space="preserve"> emergency medical treatment is available. The first-aid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provider</w:t>
      </w:r>
      <w:proofErr w:type="gramEnd"/>
      <w:r w:rsidRPr="00B253F5">
        <w:rPr>
          <w:rFonts w:asciiTheme="minorHAnsi" w:hAnsiTheme="minorHAnsi" w:cs="Arial"/>
        </w:rPr>
        <w:t xml:space="preserve"> in the workplace is someone who is trained in the delivery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of</w:t>
      </w:r>
      <w:proofErr w:type="gramEnd"/>
      <w:r w:rsidRPr="00B253F5">
        <w:rPr>
          <w:rFonts w:asciiTheme="minorHAnsi" w:hAnsiTheme="minorHAnsi" w:cs="Arial"/>
        </w:rPr>
        <w:t xml:space="preserve"> initial medical emergency procedures, using a limited amount of </w:t>
      </w:r>
      <w:bookmarkStart w:id="0" w:name="_GoBack"/>
      <w:bookmarkEnd w:id="0"/>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equipment</w:t>
      </w:r>
      <w:proofErr w:type="gramEnd"/>
      <w:r w:rsidRPr="00B253F5">
        <w:rPr>
          <w:rFonts w:asciiTheme="minorHAnsi" w:hAnsiTheme="minorHAnsi" w:cs="Arial"/>
        </w:rPr>
        <w:t xml:space="preserve"> to perform a primary assessment and intervention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while</w:t>
      </w:r>
      <w:proofErr w:type="gramEnd"/>
      <w:r w:rsidRPr="00B253F5">
        <w:rPr>
          <w:rFonts w:asciiTheme="minorHAnsi" w:hAnsiTheme="minorHAnsi" w:cs="Arial"/>
        </w:rPr>
        <w:t xml:space="preserve"> awaiting arrival of emergency medical service (EMS)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personnel</w:t>
      </w:r>
      <w:proofErr w:type="gramEnd"/>
      <w:r w:rsidRPr="00B253F5">
        <w:rPr>
          <w:rFonts w:asciiTheme="minorHAnsi" w:hAnsiTheme="minorHAnsi" w:cs="Arial"/>
        </w:rPr>
        <w:t xml:space="preserve">.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A workplace first-aid program is part of a comprehensive safety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and</w:t>
      </w:r>
      <w:proofErr w:type="gramEnd"/>
      <w:r w:rsidRPr="00B253F5">
        <w:rPr>
          <w:rFonts w:asciiTheme="minorHAnsi" w:hAnsiTheme="minorHAnsi" w:cs="Arial"/>
        </w:rPr>
        <w:t xml:space="preserve"> health management system that includes the following four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essential</w:t>
      </w:r>
      <w:proofErr w:type="gramEnd"/>
      <w:r w:rsidRPr="00B253F5">
        <w:rPr>
          <w:rFonts w:asciiTheme="minorHAnsi" w:hAnsiTheme="minorHAnsi" w:cs="Arial"/>
        </w:rPr>
        <w:t xml:space="preserve"> elements1: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_ Management Leadership and Employee Involvement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_ Worksite Analysis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_ Hazard Prevention and Control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_ Safety and Health Training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The purpose of this guide is to present a summary of the basic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elements</w:t>
      </w:r>
      <w:proofErr w:type="gramEnd"/>
      <w:r w:rsidRPr="00B253F5">
        <w:rPr>
          <w:rFonts w:asciiTheme="minorHAnsi" w:hAnsiTheme="minorHAnsi" w:cs="Arial"/>
        </w:rPr>
        <w:t xml:space="preserve"> for a first-aid program at the workplace. Those elements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include</w:t>
      </w:r>
      <w:proofErr w:type="gramEnd"/>
      <w:r w:rsidRPr="00B253F5">
        <w:rPr>
          <w:rFonts w:asciiTheme="minorHAnsi" w:hAnsiTheme="minorHAnsi" w:cs="Arial"/>
        </w:rPr>
        <w:t xml:space="preserve">: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_ Identifying and assessing the workplace risks that have potential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to</w:t>
      </w:r>
      <w:proofErr w:type="gramEnd"/>
      <w:r w:rsidRPr="00B253F5">
        <w:rPr>
          <w:rFonts w:asciiTheme="minorHAnsi" w:hAnsiTheme="minorHAnsi" w:cs="Arial"/>
        </w:rPr>
        <w:t xml:space="preserve"> cause worker injury or illness.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_ Designing and implementing a workplace first-aid program that: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 Aims to minimize the outcome of accidents or exposures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 Complies with OSHA requirements relating to first aid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 Includes sufficient quantities of appropriate and readily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accessible</w:t>
      </w:r>
      <w:proofErr w:type="gramEnd"/>
      <w:r w:rsidRPr="00B253F5">
        <w:rPr>
          <w:rFonts w:asciiTheme="minorHAnsi" w:hAnsiTheme="minorHAnsi" w:cs="Arial"/>
        </w:rPr>
        <w:t xml:space="preserve"> first-aid supplies and first-aid equipment, such as </w:t>
      </w:r>
    </w:p>
    <w:p w:rsidR="004B6721" w:rsidRPr="00B253F5" w:rsidRDefault="004B6721" w:rsidP="004B6721">
      <w:pPr>
        <w:pStyle w:val="Default"/>
        <w:rPr>
          <w:rFonts w:asciiTheme="minorHAnsi" w:hAnsiTheme="minorHAnsi" w:cs="Arial"/>
        </w:rPr>
      </w:pPr>
      <w:proofErr w:type="gramStart"/>
      <w:r w:rsidRPr="00B253F5">
        <w:rPr>
          <w:rFonts w:asciiTheme="minorHAnsi" w:hAnsiTheme="minorHAnsi" w:cs="Arial"/>
        </w:rPr>
        <w:t>bandages</w:t>
      </w:r>
      <w:proofErr w:type="gramEnd"/>
      <w:r w:rsidRPr="00B253F5">
        <w:rPr>
          <w:rFonts w:asciiTheme="minorHAnsi" w:hAnsiTheme="minorHAnsi" w:cs="Arial"/>
        </w:rPr>
        <w:t xml:space="preserve"> and automated external defibrillators.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 Assigns and trains first-aid providers who: </w:t>
      </w:r>
    </w:p>
    <w:p w:rsidR="004B6721" w:rsidRPr="00B253F5" w:rsidRDefault="004B6721" w:rsidP="004B6721">
      <w:pPr>
        <w:pStyle w:val="Default"/>
        <w:rPr>
          <w:rFonts w:asciiTheme="minorHAnsi" w:hAnsiTheme="minorHAnsi" w:cs="Arial"/>
        </w:rPr>
      </w:pPr>
      <w:r w:rsidRPr="00B253F5">
        <w:rPr>
          <w:rFonts w:asciiTheme="minorHAnsi" w:hAnsiTheme="minorHAnsi" w:cs="Arial"/>
        </w:rPr>
        <w:t xml:space="preserve">_ receive first-aid training suitable to the specific workplace </w:t>
      </w:r>
    </w:p>
    <w:p w:rsidR="004E529E" w:rsidRDefault="004B6721" w:rsidP="004B6721">
      <w:pPr>
        <w:rPr>
          <w:rFonts w:cs="Arial"/>
          <w:sz w:val="24"/>
          <w:szCs w:val="24"/>
        </w:rPr>
      </w:pPr>
      <w:r w:rsidRPr="00B253F5">
        <w:rPr>
          <w:rFonts w:cs="Arial"/>
          <w:sz w:val="24"/>
          <w:szCs w:val="24"/>
        </w:rPr>
        <w:lastRenderedPageBreak/>
        <w:t>_ receive periodic refresher courses</w:t>
      </w:r>
    </w:p>
    <w:p w:rsidR="004E4453" w:rsidRDefault="004E4453" w:rsidP="004B6721">
      <w:pPr>
        <w:rPr>
          <w:rFonts w:cs="Arial"/>
          <w:sz w:val="24"/>
          <w:szCs w:val="24"/>
        </w:rPr>
      </w:pPr>
      <w:r>
        <w:rPr>
          <w:rFonts w:cs="Arial"/>
          <w:sz w:val="24"/>
          <w:szCs w:val="24"/>
        </w:rPr>
        <w:t>GBI requires our employees to be trained in First Aid in a certified course from Idaho State University where they offer an American Red cross equivalent class.  If there is absence of medical assistance within 3-4 minutes of worksite there will be an employee with First Aid training to be responsible for rendering assistance immediately.</w:t>
      </w:r>
    </w:p>
    <w:p w:rsidR="004E4453" w:rsidRPr="004E4453" w:rsidRDefault="004E4453" w:rsidP="004B6721">
      <w:pPr>
        <w:rPr>
          <w:rFonts w:cs="Arial"/>
          <w:sz w:val="24"/>
          <w:szCs w:val="24"/>
        </w:rPr>
      </w:pPr>
      <w:r>
        <w:rPr>
          <w:rFonts w:cs="Arial"/>
          <w:sz w:val="24"/>
          <w:szCs w:val="24"/>
        </w:rPr>
        <w:t xml:space="preserve"> </w:t>
      </w:r>
    </w:p>
    <w:sectPr w:rsidR="004E4453" w:rsidRPr="004E4453" w:rsidSect="00A74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B6721"/>
    <w:rsid w:val="002A3723"/>
    <w:rsid w:val="004B6721"/>
    <w:rsid w:val="004E4453"/>
    <w:rsid w:val="004E529E"/>
    <w:rsid w:val="00523F83"/>
    <w:rsid w:val="005F4096"/>
    <w:rsid w:val="006454E8"/>
    <w:rsid w:val="006E3FC8"/>
    <w:rsid w:val="007B2E68"/>
    <w:rsid w:val="00861169"/>
    <w:rsid w:val="00A74AFE"/>
    <w:rsid w:val="00B253F5"/>
    <w:rsid w:val="00C60374"/>
    <w:rsid w:val="00DC0B78"/>
    <w:rsid w:val="00E8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customStyle="1" w:styleId="Default">
    <w:name w:val="Default"/>
    <w:rsid w:val="004B672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c:creator>
  <cp:lastModifiedBy>dguthrie</cp:lastModifiedBy>
  <cp:revision>3</cp:revision>
  <cp:lastPrinted>2009-04-29T19:58:00Z</cp:lastPrinted>
  <dcterms:created xsi:type="dcterms:W3CDTF">2010-05-20T14:43:00Z</dcterms:created>
  <dcterms:modified xsi:type="dcterms:W3CDTF">2017-01-03T21:41:00Z</dcterms:modified>
</cp:coreProperties>
</file>